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9C" w:rsidRPr="00E73978" w:rsidRDefault="00E73978" w:rsidP="00E73978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E73978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Свод Предложений</w:t>
      </w:r>
      <w:r w:rsidR="009425A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</w:t>
      </w:r>
    </w:p>
    <w:p w:rsidR="00E73978" w:rsidRPr="00E73978" w:rsidRDefault="00E73978" w:rsidP="00E73978">
      <w:pPr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</w:t>
      </w:r>
      <w:r w:rsidRPr="00E73978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оступивших в рамках общественного обсуждения заключения государственной историко-культурной экспертизы на официальном сайте в сети «Интернет» управления Ставропольского края по сохранению и государственной охране объектов культурного наследия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911DBA" w:rsidRDefault="00E73978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заключения государственной историко-культурной экспертизы: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1B9">
        <w:fldChar w:fldCharType="begin"/>
      </w:r>
      <w:r w:rsidR="00A301B9">
        <w:instrText xml:space="preserve"> HYPERLINK "http://oknsk.ru/assets/files/zakluchenia-ekspertiuzi/akt-km-solnechnodolsk.pdf" </w:instrText>
      </w:r>
      <w:r w:rsidR="00A301B9">
        <w:fldChar w:fldCharType="separate"/>
      </w:r>
      <w:r w:rsidR="00E54111" w:rsidRPr="00E5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государственной историко-культурной экспертизы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обосновывающих включение выявленного объекта культурного наследия «Усадьба городская», вторая половина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расположенного по адресу: Ставропольский край, г. Ставрополь, ул. Дзержинского, 134 (литер А и Б), 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E73978" w:rsidRDefault="00A301B9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73978" w:rsidRPr="00E73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экспертах по проведению государственной историко-культурной экспертизы: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Бондарь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Виталий Вячеславович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(приказ Министерства культуры Р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оссийской 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21.03.2014 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478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73978" w:rsidRDefault="00E73978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Даты проведения экспертизы: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73978" w:rsidRDefault="00E73978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Срок, в течение которого заключение экспертизы было опубликовано в сети для общественного обсуждения:</w:t>
      </w:r>
      <w:r w:rsidRPr="0012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11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4111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5209"/>
      </w:tblGrid>
      <w:tr w:rsidR="00E73978" w:rsidRPr="00A50A4B" w:rsidTr="00DC7B75">
        <w:tc>
          <w:tcPr>
            <w:tcW w:w="562" w:type="dxa"/>
          </w:tcPr>
          <w:p w:rsidR="00E73978" w:rsidRPr="00A50A4B" w:rsidRDefault="00E73978" w:rsidP="00D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73978" w:rsidRPr="00A50A4B" w:rsidRDefault="00E73978" w:rsidP="00DC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73978" w:rsidRPr="00A50A4B" w:rsidRDefault="00E73978" w:rsidP="00DC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A4B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209" w:type="dxa"/>
          </w:tcPr>
          <w:p w:rsidR="00E73978" w:rsidRPr="00A50A4B" w:rsidRDefault="00E73978" w:rsidP="00D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A4B">
              <w:rPr>
                <w:rFonts w:ascii="Times New Roman" w:hAnsi="Times New Roman" w:cs="Times New Roman"/>
                <w:sz w:val="24"/>
                <w:szCs w:val="24"/>
              </w:rPr>
              <w:t>Позиция органа охраны объектов культурного наследия</w:t>
            </w:r>
          </w:p>
        </w:tc>
      </w:tr>
      <w:tr w:rsidR="00911DBA" w:rsidRPr="00A50A4B" w:rsidTr="00DC7B75">
        <w:tc>
          <w:tcPr>
            <w:tcW w:w="562" w:type="dxa"/>
          </w:tcPr>
          <w:p w:rsidR="00911DBA" w:rsidRPr="00A50A4B" w:rsidRDefault="00911DBA" w:rsidP="00D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11DBA" w:rsidRPr="0097495F" w:rsidRDefault="00911DBA" w:rsidP="000F53DF">
            <w:pPr>
              <w:pStyle w:val="20"/>
              <w:shd w:val="clear" w:color="auto" w:fill="auto"/>
              <w:spacing w:after="0"/>
              <w:ind w:firstLine="738"/>
              <w:jc w:val="both"/>
              <w:rPr>
                <w:sz w:val="24"/>
                <w:szCs w:val="24"/>
              </w:rPr>
            </w:pPr>
            <w:r w:rsidRPr="0097495F">
              <w:rPr>
                <w:color w:val="000000"/>
                <w:sz w:val="24"/>
                <w:szCs w:val="24"/>
                <w:lang w:eastAsia="ru-RU" w:bidi="ru-RU"/>
              </w:rPr>
              <w:t>Выводы эксперта являются бездоказательными. Остался неучтенным тот факт, что здание расположено в центральной части города и окружено исторической застройкой. На этой улице проживала героиня Первой мировой войны, единственная женщина - кавалер офицерского ордена Святого Георгия Победоносца. Тот факт, что улица является подлинным свидетелем рождения, жизни и всенародного прощания с Риммой Михайловной Ивановой, делает ее мемориальной. Здесь же неподалеку располагается Андреевский собор</w:t>
            </w:r>
            <w:r w:rsidR="00A301B9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97495F">
              <w:rPr>
                <w:color w:val="000000"/>
                <w:sz w:val="24"/>
                <w:szCs w:val="24"/>
                <w:lang w:eastAsia="ru-RU" w:bidi="ru-RU"/>
              </w:rPr>
              <w:t xml:space="preserve"> на кладбище которого она была похоронена.</w:t>
            </w:r>
          </w:p>
          <w:p w:rsidR="00911DBA" w:rsidRPr="00A50A4B" w:rsidRDefault="00911DBA" w:rsidP="000F53DF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Историческая среда улицы является Общероссийским достоянием и требует тщательного изучения. Дискуссия о местонахождении дома, где проживала семья Риммы Ивановой</w:t>
            </w:r>
            <w:r w:rsidR="00A301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749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настоящего времени не завершена. Возможно обнаружение новых сведений.</w:t>
            </w:r>
          </w:p>
        </w:tc>
        <w:tc>
          <w:tcPr>
            <w:tcW w:w="5209" w:type="dxa"/>
          </w:tcPr>
          <w:p w:rsidR="00911DBA" w:rsidRDefault="000F53DF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проживания на улице выдающейся личности не является основанием для включения в единый государственный реестр объектов культурного наследия (памятников истории и культуры) народов Российской Федерации (далее – реестр) отдельных строений, расположенных на ней.</w:t>
            </w:r>
          </w:p>
          <w:p w:rsidR="000F53DF" w:rsidRDefault="000F53DF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сохранения исторической среды на территории, сопряженной с отдельными объектами культурного наследия</w:t>
            </w:r>
            <w:r w:rsidR="00DD35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зоны охраны данных объектов. Историческая среда не может быть включена в предмет охраны памятника. </w:t>
            </w:r>
          </w:p>
          <w:p w:rsidR="000F53DF" w:rsidRPr="00A50A4B" w:rsidRDefault="000F53DF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новых сведений о местах проживания Риммы Ивановой или ее семьи, дискуссия о включении в реестр указанных объектов, связанных с ее жизнью, может быть возобновлена.</w:t>
            </w:r>
          </w:p>
        </w:tc>
      </w:tr>
      <w:tr w:rsidR="00C11040" w:rsidRPr="00A50A4B" w:rsidTr="00DC7B75">
        <w:tc>
          <w:tcPr>
            <w:tcW w:w="562" w:type="dxa"/>
          </w:tcPr>
          <w:p w:rsidR="00C11040" w:rsidRDefault="00C11040" w:rsidP="00DC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В Акте отсутствует обоснование отсутствия ценности исследуемого объекта, отсутствие у объекта особенностей, составляющих предмет охраны.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Необоснованность выводов экспертизы обусловлена недостаточной изученностью вопроса. При проведении экспертизы не был обеспечен ком</w:t>
            </w:r>
            <w:r w:rsidRPr="004F5B6B">
              <w:rPr>
                <w:color w:val="000000"/>
                <w:sz w:val="24"/>
                <w:szCs w:val="24"/>
                <w:lang w:eastAsia="ru-RU" w:bidi="ru-RU"/>
              </w:rPr>
              <w:softHyphen/>
              <w:t>плексный характер исследований.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В Акте отсутствуют данные о проведенных историко-градостроительных исследованиях, не изучался средовой контекст объекта, отсутствует анализ его градостроительного окружения.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Отсутствует анализ визуальных связей выявленного объекта культурного наследия и расположенных в непосредственной близости объектов культурного наследия федерального и регионального значения, объектов историко-архитектурной среды.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bookmarkStart w:id="0" w:name="bookmark3"/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При подготовке Акта не были проведены натур</w:t>
            </w:r>
            <w:r w:rsidRPr="004F5B6B">
              <w:rPr>
                <w:color w:val="000000"/>
                <w:sz w:val="24"/>
                <w:szCs w:val="24"/>
                <w:lang w:eastAsia="ru-RU" w:bidi="ru-RU"/>
              </w:rPr>
              <w:softHyphen/>
              <w:t>ные исследования выявленного объекта культурного наследия.</w:t>
            </w:r>
            <w:bookmarkEnd w:id="0"/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В заключении экспертизы отсутствуют качественные характеристики выявленного объекта культурного наследия, в том числе: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сохранность основных элементов исторической застройки;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фиксация красной линии трассы;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здание является элементом исторической застройки;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формирование объемов в несколько этапов, при наличии цельности архитектурного замысла;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первоначальная композиция фасадов;</w:t>
            </w:r>
          </w:p>
          <w:p w:rsidR="0097495F" w:rsidRPr="004F5B6B" w:rsidRDefault="0097495F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первоначальный декор фасадов.</w:t>
            </w:r>
          </w:p>
          <w:p w:rsidR="004F5B6B" w:rsidRPr="004F5B6B" w:rsidRDefault="004F5B6B" w:rsidP="0097495F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В качестве обоснования отсутствия в выявленном объекте характеристик объекта культурного наследия приведен ординарный архитектурный облик, соответствующий значению элементов исторической застройки, без выраженных качеств памятников архитектуры, но подобная оценка не позволяет сделать однозначного вывода об отсутствии в выявленном объекте особенностей, составляющих предмет охраны и не соответствии критериям согласно статье 3 Федерального закона Российской Федерации от 25 июня 2002 года №73-Ф3 «Об объектах культурного наследия (памятниках истории и культуры) народов Российской Федерации», в связи с тем, что не учитывается наличие типичных  характеристик, определяющих принадлежность к определенному времени, стилю; композиционная роль объекта в структуре исторического городского квартала.</w:t>
            </w:r>
          </w:p>
          <w:p w:rsidR="004F5B6B" w:rsidRPr="004F5B6B" w:rsidRDefault="004F5B6B" w:rsidP="004F5B6B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 xml:space="preserve">В Акте отсутствует анализ документов, представленных на экспертизу, в тексте содержится лишь констатация наличия тех или иных документов, </w:t>
            </w:r>
            <w:r w:rsidRPr="004F5B6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проведенных ранее исследований.</w:t>
            </w:r>
          </w:p>
          <w:p w:rsidR="0097495F" w:rsidRPr="004F5B6B" w:rsidRDefault="004F5B6B" w:rsidP="004F5B6B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 xml:space="preserve">В Акте государственной историко-культурной экспертизы, в перечне документов, представленных заявителем, содержатся недостоверные сведения: в </w:t>
            </w:r>
            <w:r w:rsidRPr="004F5B6B">
              <w:rPr>
                <w:color w:val="000000"/>
                <w:sz w:val="24"/>
                <w:szCs w:val="24"/>
                <w:lang w:eastAsia="ru-RU" w:bidi="ru-RU"/>
              </w:rPr>
              <w:br/>
              <w:t>п. 7 - стоит дата выпуска документа 16.12.2016, при том, что акт экспертизы датирован 14 марта 2016 г.</w:t>
            </w:r>
          </w:p>
          <w:p w:rsidR="004F5B6B" w:rsidRPr="004F5B6B" w:rsidRDefault="004F5B6B" w:rsidP="004F5B6B">
            <w:pPr>
              <w:pStyle w:val="20"/>
              <w:spacing w:after="0"/>
              <w:ind w:firstLine="596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F5B6B">
              <w:rPr>
                <w:color w:val="000000"/>
                <w:sz w:val="24"/>
                <w:szCs w:val="24"/>
                <w:lang w:eastAsia="ru-RU" w:bidi="ru-RU"/>
              </w:rPr>
              <w:t>В Акте государственной историко-культурной экспертизы отсутствуют приложения, необходимые в соответствии с Положением о государственной историко-культурной экспертизе</w:t>
            </w:r>
            <w:r w:rsidR="00A301B9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209" w:type="dxa"/>
          </w:tcPr>
          <w:p w:rsidR="000F53DF" w:rsidRDefault="000F53DF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обосновании выводов экспертизы </w:t>
            </w:r>
            <w:r w:rsidR="00DD35B4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DD35B4">
              <w:rPr>
                <w:rFonts w:ascii="Times New Roman" w:hAnsi="Times New Roman" w:cs="Times New Roman"/>
                <w:sz w:val="24"/>
                <w:szCs w:val="24"/>
              </w:rPr>
              <w:t>ывает,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объект экспертизы имеет ординарный архитектурный облик, без выраженных качеств памятника истории и культуры.</w:t>
            </w:r>
          </w:p>
          <w:p w:rsidR="000F53DF" w:rsidRDefault="000F53DF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</w:t>
            </w:r>
            <w:r w:rsidR="00DD35B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историко-культурной экспертизе при проведении экспертизы </w:t>
            </w:r>
            <w:r w:rsidR="00DD35B4">
              <w:rPr>
                <w:rFonts w:ascii="Times New Roman" w:hAnsi="Times New Roman" w:cs="Times New Roman"/>
                <w:sz w:val="24"/>
                <w:szCs w:val="24"/>
              </w:rPr>
              <w:t xml:space="preserve">эксперт рассматривает представленные документы, проводит историко-архитектурные, историко-градостроительные, архивные и иные необходимые исследования, результаты которых излагает в экспертизе. </w:t>
            </w:r>
          </w:p>
          <w:p w:rsidR="00DD35B4" w:rsidRPr="009425A4" w:rsidRDefault="00DD35B4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Объектом настоящей </w:t>
            </w:r>
            <w:r w:rsidR="009425A4">
              <w:rPr>
                <w:rFonts w:ascii="Times New Roman" w:hAnsi="Times New Roman" w:cs="Times New Roman"/>
                <w:sz w:val="24"/>
                <w:szCs w:val="24"/>
              </w:rPr>
              <w:t>экспертизы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обосновывающие постановку на государственную охрану объекта, обладающего признаками объекта культурного наследия, </w:t>
            </w:r>
            <w:r w:rsidRPr="009425A4">
              <w:rPr>
                <w:rFonts w:ascii="Times New Roman" w:hAnsi="Times New Roman" w:cs="Times New Roman"/>
                <w:sz w:val="24"/>
                <w:szCs w:val="24"/>
              </w:rPr>
              <w:t>что не противоречит Положению о государственной историко-культурной экспертизе.</w:t>
            </w:r>
          </w:p>
          <w:p w:rsidR="009425A4" w:rsidRPr="009425A4" w:rsidRDefault="009425A4" w:rsidP="009425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государственной историко-культурной экспертизе эксперт несет ответственность за достоверность сведений, изложенных в заключении экспертизы.</w:t>
            </w:r>
          </w:p>
          <w:p w:rsidR="00DD35B4" w:rsidRPr="009425A4" w:rsidRDefault="00DD35B4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Pr="009425A4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 7 Акта ошибочно указана дата выпуска документа.</w:t>
            </w:r>
          </w:p>
          <w:p w:rsidR="00733832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32" w:rsidRPr="00A50A4B" w:rsidRDefault="00733832" w:rsidP="00DD35B4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</w:t>
            </w:r>
            <w:r w:rsidR="009425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историко-культурной экспертизе в Акте указывается перечень приложений к заключению экспертизы.</w:t>
            </w:r>
          </w:p>
        </w:tc>
      </w:tr>
    </w:tbl>
    <w:p w:rsidR="003F7A3A" w:rsidRDefault="003F7A3A" w:rsidP="00E739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179" w:rsidRDefault="00F20179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5A4" w:rsidRDefault="009425A4" w:rsidP="00E739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1B9" w:rsidRDefault="00A301B9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н</w:t>
      </w:r>
      <w:r w:rsidR="00E73978"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73978"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управления </w:t>
      </w:r>
    </w:p>
    <w:p w:rsidR="00E73978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Ставропольского края </w:t>
      </w:r>
    </w:p>
    <w:p w:rsidR="00E73978" w:rsidRDefault="009425A4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620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D78B10E" wp14:editId="3A2D23AD">
            <wp:simplePos x="0" y="0"/>
            <wp:positionH relativeFrom="column">
              <wp:posOffset>5062119</wp:posOffset>
            </wp:positionH>
            <wp:positionV relativeFrom="paragraph">
              <wp:posOffset>77394</wp:posOffset>
            </wp:positionV>
            <wp:extent cx="1478280" cy="1463040"/>
            <wp:effectExtent l="0" t="0" r="7620" b="3810"/>
            <wp:wrapNone/>
            <wp:docPr id="1" name="Рисунок 1" descr="\\10.128.69.114\new\Горбунов\Гребенюк\печать с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28.69.114\new\Горбунов\Гребенюк\печать си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78"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>по сохранению и государственной охране</w:t>
      </w:r>
    </w:p>
    <w:p w:rsidR="00A301B9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культурного наследия </w:t>
      </w:r>
      <w:r w:rsidR="00A3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</w:p>
    <w:p w:rsidR="00A301B9" w:rsidRDefault="00A301B9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отдела по сохранению и </w:t>
      </w:r>
    </w:p>
    <w:p w:rsidR="00A301B9" w:rsidRDefault="00A301B9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охране объектов </w:t>
      </w:r>
    </w:p>
    <w:p w:rsidR="00E73978" w:rsidRPr="00AA7BA9" w:rsidRDefault="00A301B9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культурного наследия</w:t>
      </w:r>
      <w:r w:rsidR="00E739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E739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7397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739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Богданова</w:t>
      </w:r>
    </w:p>
    <w:p w:rsidR="00E73978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73978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73978" w:rsidRPr="00AA7BA9" w:rsidRDefault="00A301B9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Главный</w:t>
      </w:r>
      <w:r w:rsidR="00E73978"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отдела по </w:t>
      </w:r>
    </w:p>
    <w:p w:rsidR="00E73978" w:rsidRPr="00AA7BA9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сохранению и государственной охране </w:t>
      </w:r>
    </w:p>
    <w:p w:rsidR="00E73978" w:rsidRPr="00AA7BA9" w:rsidRDefault="00E73978" w:rsidP="00E73978">
      <w:pPr>
        <w:spacing w:after="0" w:line="2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культурного наследия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  <w:r w:rsidR="00A301B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301B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AA7BA9">
        <w:rPr>
          <w:rFonts w:ascii="Times New Roman" w:hAnsi="Times New Roman" w:cs="Times New Roman"/>
          <w:color w:val="000000" w:themeColor="text1"/>
          <w:sz w:val="26"/>
          <w:szCs w:val="26"/>
        </w:rPr>
        <w:t>. Гр</w:t>
      </w:r>
      <w:r w:rsidR="00A301B9">
        <w:rPr>
          <w:rFonts w:ascii="Times New Roman" w:hAnsi="Times New Roman" w:cs="Times New Roman"/>
          <w:color w:val="000000" w:themeColor="text1"/>
          <w:sz w:val="26"/>
          <w:szCs w:val="26"/>
        </w:rPr>
        <w:t>ищенко</w:t>
      </w:r>
    </w:p>
    <w:p w:rsidR="003F7A3A" w:rsidRDefault="003F7A3A" w:rsidP="00E7397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179" w:rsidRDefault="00F20179" w:rsidP="003F7A3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978" w:rsidRDefault="00A301B9" w:rsidP="003F7A3A">
      <w:pPr>
        <w:jc w:val="right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3F7A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F7A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73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sectPr w:rsidR="00E73978" w:rsidSect="00E212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86490"/>
    <w:multiLevelType w:val="multilevel"/>
    <w:tmpl w:val="0A40A89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78"/>
    <w:rsid w:val="000F53DF"/>
    <w:rsid w:val="00173F2E"/>
    <w:rsid w:val="001A2698"/>
    <w:rsid w:val="00376279"/>
    <w:rsid w:val="003B6AC6"/>
    <w:rsid w:val="003F7A3A"/>
    <w:rsid w:val="0045639C"/>
    <w:rsid w:val="0048462D"/>
    <w:rsid w:val="004F5B6B"/>
    <w:rsid w:val="006319EB"/>
    <w:rsid w:val="00720FBC"/>
    <w:rsid w:val="00733832"/>
    <w:rsid w:val="00852298"/>
    <w:rsid w:val="00911DBA"/>
    <w:rsid w:val="009425A4"/>
    <w:rsid w:val="00955294"/>
    <w:rsid w:val="0097495F"/>
    <w:rsid w:val="00A301B9"/>
    <w:rsid w:val="00B22197"/>
    <w:rsid w:val="00B6497B"/>
    <w:rsid w:val="00B925D4"/>
    <w:rsid w:val="00C11040"/>
    <w:rsid w:val="00C866A1"/>
    <w:rsid w:val="00DA7B13"/>
    <w:rsid w:val="00DD35B4"/>
    <w:rsid w:val="00E212A5"/>
    <w:rsid w:val="00E54111"/>
    <w:rsid w:val="00E73978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362C"/>
  <w15:chartTrackingRefBased/>
  <w15:docId w15:val="{F301B44B-E3B6-4C21-8810-CF3D06E6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978"/>
    <w:rPr>
      <w:color w:val="0000FF"/>
      <w:u w:val="single"/>
    </w:rPr>
  </w:style>
  <w:style w:type="table" w:styleId="a4">
    <w:name w:val="Table Grid"/>
    <w:basedOn w:val="a1"/>
    <w:uiPriority w:val="39"/>
    <w:rsid w:val="00E7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3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376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279"/>
    <w:pPr>
      <w:widowControl w:val="0"/>
      <w:shd w:val="clear" w:color="auto" w:fill="FFFFFF"/>
      <w:spacing w:after="300" w:line="277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20FBC"/>
    <w:pPr>
      <w:ind w:left="720"/>
      <w:contextualSpacing/>
    </w:pPr>
  </w:style>
  <w:style w:type="paragraph" w:customStyle="1" w:styleId="Default">
    <w:name w:val="Default"/>
    <w:rsid w:val="003B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AC6"/>
    <w:pPr>
      <w:spacing w:line="281" w:lineRule="atLeast"/>
    </w:pPr>
    <w:rPr>
      <w:color w:val="auto"/>
    </w:rPr>
  </w:style>
  <w:style w:type="character" w:customStyle="1" w:styleId="A10">
    <w:name w:val="A1"/>
    <w:uiPriority w:val="99"/>
    <w:rsid w:val="003B6AC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3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Grishenko</cp:lastModifiedBy>
  <cp:revision>3</cp:revision>
  <cp:lastPrinted>2016-06-07T07:54:00Z</cp:lastPrinted>
  <dcterms:created xsi:type="dcterms:W3CDTF">2016-06-07T06:38:00Z</dcterms:created>
  <dcterms:modified xsi:type="dcterms:W3CDTF">2016-06-07T07:59:00Z</dcterms:modified>
</cp:coreProperties>
</file>